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E7" w:rsidRPr="00960174" w:rsidRDefault="00960174" w:rsidP="00960174">
      <w:pPr>
        <w:jc w:val="center"/>
        <w:rPr>
          <w:b/>
          <w:sz w:val="28"/>
          <w:szCs w:val="28"/>
        </w:rPr>
      </w:pPr>
      <w:bookmarkStart w:id="0" w:name="_GoBack"/>
      <w:bookmarkEnd w:id="0"/>
      <w:r w:rsidRPr="00960174">
        <w:rPr>
          <w:b/>
          <w:sz w:val="28"/>
          <w:szCs w:val="28"/>
        </w:rPr>
        <w:t>Protokoll nr. 5</w:t>
      </w:r>
    </w:p>
    <w:p w:rsidR="00960174" w:rsidRDefault="00960174" w:rsidP="00960174">
      <w:pPr>
        <w:spacing w:line="360" w:lineRule="auto"/>
        <w:jc w:val="center"/>
      </w:pPr>
    </w:p>
    <w:p w:rsidR="00960174" w:rsidRPr="0088199B" w:rsidRDefault="00960174" w:rsidP="00960174">
      <w:pPr>
        <w:spacing w:line="360" w:lineRule="auto"/>
        <w:jc w:val="both"/>
        <w:rPr>
          <w:sz w:val="24"/>
          <w:szCs w:val="24"/>
        </w:rPr>
      </w:pPr>
      <w:r w:rsidRPr="0088199B">
        <w:rPr>
          <w:b/>
          <w:sz w:val="24"/>
          <w:szCs w:val="24"/>
        </w:rPr>
        <w:t>Teema</w:t>
      </w:r>
      <w:r w:rsidRPr="0088199B">
        <w:rPr>
          <w:sz w:val="24"/>
          <w:szCs w:val="24"/>
        </w:rPr>
        <w:t>: Kooliruumide mürataseme mõõtmine</w:t>
      </w:r>
    </w:p>
    <w:p w:rsidR="00960174" w:rsidRPr="0088199B" w:rsidRDefault="00960174" w:rsidP="00960174">
      <w:pPr>
        <w:spacing w:line="360" w:lineRule="auto"/>
        <w:jc w:val="both"/>
        <w:rPr>
          <w:sz w:val="24"/>
          <w:szCs w:val="24"/>
        </w:rPr>
      </w:pPr>
      <w:r w:rsidRPr="0088199B">
        <w:rPr>
          <w:b/>
          <w:sz w:val="24"/>
          <w:szCs w:val="24"/>
        </w:rPr>
        <w:t>Koostajad</w:t>
      </w:r>
      <w:r w:rsidRPr="0088199B">
        <w:rPr>
          <w:sz w:val="24"/>
          <w:szCs w:val="24"/>
        </w:rPr>
        <w:t>: Agnes Tambets, Hanna Palm</w:t>
      </w:r>
    </w:p>
    <w:p w:rsidR="00960174" w:rsidRPr="0088199B" w:rsidRDefault="00960174" w:rsidP="0088199B">
      <w:pPr>
        <w:jc w:val="both"/>
        <w:rPr>
          <w:sz w:val="24"/>
          <w:szCs w:val="24"/>
        </w:rPr>
      </w:pPr>
      <w:r w:rsidRPr="0088199B">
        <w:rPr>
          <w:b/>
          <w:sz w:val="24"/>
          <w:szCs w:val="24"/>
        </w:rPr>
        <w:t>Kirjeldus</w:t>
      </w:r>
      <w:r w:rsidRPr="0088199B">
        <w:rPr>
          <w:sz w:val="24"/>
          <w:szCs w:val="24"/>
        </w:rPr>
        <w:t>: Alustuseks seadistasime vajamineva töövahendi, millek</w:t>
      </w:r>
      <w:r w:rsidR="00EC2F4B">
        <w:rPr>
          <w:sz w:val="24"/>
          <w:szCs w:val="24"/>
        </w:rPr>
        <w:t>s</w:t>
      </w:r>
      <w:r w:rsidRPr="0088199B">
        <w:rPr>
          <w:sz w:val="24"/>
          <w:szCs w:val="24"/>
        </w:rPr>
        <w:t xml:space="preserve"> oli müramõõtja. Järgmise sammuna panime paika kohad, kus mõõtmisi läbi soovisime viia. </w:t>
      </w:r>
      <w:r w:rsidR="00397807">
        <w:rPr>
          <w:sz w:val="24"/>
          <w:szCs w:val="24"/>
        </w:rPr>
        <w:t>Kõikides valitud kohtades mõõtsime ja fikseerisime</w:t>
      </w:r>
      <w:r w:rsidRPr="0088199B">
        <w:rPr>
          <w:sz w:val="24"/>
          <w:szCs w:val="24"/>
        </w:rPr>
        <w:t xml:space="preserve"> antud koha</w:t>
      </w:r>
      <w:r w:rsidR="00397807">
        <w:rPr>
          <w:sz w:val="24"/>
          <w:szCs w:val="24"/>
        </w:rPr>
        <w:t>le maksimaals</w:t>
      </w:r>
      <w:r w:rsidRPr="0088199B">
        <w:rPr>
          <w:sz w:val="24"/>
          <w:szCs w:val="24"/>
        </w:rPr>
        <w:t>e müratase</w:t>
      </w:r>
      <w:r w:rsidR="00397807">
        <w:rPr>
          <w:sz w:val="24"/>
          <w:szCs w:val="24"/>
        </w:rPr>
        <w:t>me detsibellides. M</w:t>
      </w:r>
      <w:r w:rsidRPr="0088199B">
        <w:rPr>
          <w:sz w:val="24"/>
          <w:szCs w:val="24"/>
        </w:rPr>
        <w:t xml:space="preserve">õõtmisi viisime läbi </w:t>
      </w:r>
      <w:r w:rsidR="00397807">
        <w:rPr>
          <w:sz w:val="24"/>
          <w:szCs w:val="24"/>
        </w:rPr>
        <w:t>0</w:t>
      </w:r>
      <w:r w:rsidRPr="0088199B">
        <w:rPr>
          <w:sz w:val="24"/>
          <w:szCs w:val="24"/>
        </w:rPr>
        <w:t xml:space="preserve">7. </w:t>
      </w:r>
      <w:r w:rsidR="00397807">
        <w:rPr>
          <w:sz w:val="24"/>
          <w:szCs w:val="24"/>
        </w:rPr>
        <w:t>m</w:t>
      </w:r>
      <w:r w:rsidRPr="0088199B">
        <w:rPr>
          <w:sz w:val="24"/>
          <w:szCs w:val="24"/>
        </w:rPr>
        <w:t xml:space="preserve">ärtsil kell 13.50-14.20 ning jätkasime </w:t>
      </w:r>
      <w:r w:rsidR="00397807">
        <w:rPr>
          <w:sz w:val="24"/>
          <w:szCs w:val="24"/>
        </w:rPr>
        <w:t>0</w:t>
      </w:r>
      <w:r w:rsidRPr="0088199B">
        <w:rPr>
          <w:sz w:val="24"/>
          <w:szCs w:val="24"/>
        </w:rPr>
        <w:t xml:space="preserve">8. </w:t>
      </w:r>
      <w:r w:rsidR="00397807">
        <w:rPr>
          <w:sz w:val="24"/>
          <w:szCs w:val="24"/>
        </w:rPr>
        <w:t>m</w:t>
      </w:r>
      <w:r w:rsidRPr="0088199B">
        <w:rPr>
          <w:sz w:val="24"/>
          <w:szCs w:val="24"/>
        </w:rPr>
        <w:t>ärtsil kell 8.30-8.45. K</w:t>
      </w:r>
      <w:r w:rsidR="00397807">
        <w:rPr>
          <w:sz w:val="24"/>
          <w:szCs w:val="24"/>
        </w:rPr>
        <w:t>okku tegime 15 mõõtmist, neist</w:t>
      </w:r>
      <w:r w:rsidRPr="0088199B">
        <w:rPr>
          <w:sz w:val="24"/>
          <w:szCs w:val="24"/>
        </w:rPr>
        <w:t xml:space="preserve"> 4 tegime vahetunni ajal.</w:t>
      </w:r>
    </w:p>
    <w:p w:rsidR="00960174" w:rsidRPr="0088199B" w:rsidRDefault="00960174" w:rsidP="00960174">
      <w:pPr>
        <w:rPr>
          <w:sz w:val="24"/>
          <w:szCs w:val="24"/>
        </w:rPr>
      </w:pPr>
      <w:r w:rsidRPr="0088199B">
        <w:rPr>
          <w:b/>
          <w:sz w:val="24"/>
          <w:szCs w:val="24"/>
        </w:rPr>
        <w:t>Andmed</w:t>
      </w:r>
      <w:r w:rsidRPr="0088199B">
        <w:rPr>
          <w:sz w:val="24"/>
          <w:szCs w:val="24"/>
        </w:rPr>
        <w:t xml:space="preserve">: </w:t>
      </w:r>
    </w:p>
    <w:tbl>
      <w:tblPr>
        <w:tblStyle w:val="TableGrid"/>
        <w:tblW w:w="9618" w:type="dxa"/>
        <w:tblLook w:val="04A0" w:firstRow="1" w:lastRow="0" w:firstColumn="1" w:lastColumn="0" w:noHBand="0" w:noVBand="1"/>
      </w:tblPr>
      <w:tblGrid>
        <w:gridCol w:w="1625"/>
        <w:gridCol w:w="4579"/>
        <w:gridCol w:w="3414"/>
      </w:tblGrid>
      <w:tr w:rsidR="00960174" w:rsidRPr="0088199B" w:rsidTr="00D37CAC">
        <w:trPr>
          <w:trHeight w:val="272"/>
        </w:trPr>
        <w:tc>
          <w:tcPr>
            <w:tcW w:w="1625" w:type="dxa"/>
          </w:tcPr>
          <w:p w:rsidR="00960174" w:rsidRPr="0088199B" w:rsidRDefault="00960174" w:rsidP="00960174">
            <w:pPr>
              <w:rPr>
                <w:sz w:val="24"/>
                <w:szCs w:val="24"/>
              </w:rPr>
            </w:pPr>
            <w:r w:rsidRPr="0088199B">
              <w:rPr>
                <w:sz w:val="24"/>
                <w:szCs w:val="24"/>
              </w:rPr>
              <w:t>Mõõtmise nr.</w:t>
            </w:r>
          </w:p>
        </w:tc>
        <w:tc>
          <w:tcPr>
            <w:tcW w:w="4579" w:type="dxa"/>
          </w:tcPr>
          <w:p w:rsidR="00960174" w:rsidRPr="0088199B" w:rsidRDefault="00960174" w:rsidP="00960174">
            <w:pPr>
              <w:rPr>
                <w:sz w:val="24"/>
                <w:szCs w:val="24"/>
              </w:rPr>
            </w:pPr>
            <w:r w:rsidRPr="0088199B">
              <w:rPr>
                <w:sz w:val="24"/>
                <w:szCs w:val="24"/>
              </w:rPr>
              <w:t>Mõõtmise asukoht</w:t>
            </w:r>
          </w:p>
        </w:tc>
        <w:tc>
          <w:tcPr>
            <w:tcW w:w="3414" w:type="dxa"/>
          </w:tcPr>
          <w:p w:rsidR="00960174" w:rsidRPr="0088199B" w:rsidRDefault="00960174" w:rsidP="00960174">
            <w:pPr>
              <w:rPr>
                <w:sz w:val="24"/>
                <w:szCs w:val="24"/>
              </w:rPr>
            </w:pPr>
            <w:r w:rsidRPr="0088199B">
              <w:rPr>
                <w:sz w:val="24"/>
                <w:szCs w:val="24"/>
              </w:rPr>
              <w:t>Max. m</w:t>
            </w:r>
            <w:r w:rsidR="007A3530" w:rsidRPr="0088199B">
              <w:rPr>
                <w:sz w:val="24"/>
                <w:szCs w:val="24"/>
              </w:rPr>
              <w:t>üratase (dB</w:t>
            </w:r>
            <w:r w:rsidRPr="0088199B">
              <w:rPr>
                <w:sz w:val="24"/>
                <w:szCs w:val="24"/>
              </w:rPr>
              <w:t>)</w:t>
            </w:r>
          </w:p>
        </w:tc>
      </w:tr>
      <w:tr w:rsidR="00960174" w:rsidRPr="0088199B" w:rsidTr="00D37CAC">
        <w:trPr>
          <w:trHeight w:val="257"/>
        </w:trPr>
        <w:tc>
          <w:tcPr>
            <w:tcW w:w="1625" w:type="dxa"/>
          </w:tcPr>
          <w:p w:rsidR="00960174" w:rsidRPr="0088199B" w:rsidRDefault="00960174" w:rsidP="00960174">
            <w:pPr>
              <w:rPr>
                <w:sz w:val="24"/>
                <w:szCs w:val="24"/>
              </w:rPr>
            </w:pPr>
            <w:r w:rsidRPr="0088199B">
              <w:rPr>
                <w:sz w:val="24"/>
                <w:szCs w:val="24"/>
              </w:rPr>
              <w:t>1.</w:t>
            </w:r>
          </w:p>
        </w:tc>
        <w:tc>
          <w:tcPr>
            <w:tcW w:w="4579" w:type="dxa"/>
          </w:tcPr>
          <w:p w:rsidR="00960174" w:rsidRPr="0088199B" w:rsidRDefault="00960174" w:rsidP="00960174">
            <w:pPr>
              <w:rPr>
                <w:sz w:val="24"/>
                <w:szCs w:val="24"/>
              </w:rPr>
            </w:pPr>
            <w:r w:rsidRPr="0088199B">
              <w:rPr>
                <w:sz w:val="24"/>
                <w:szCs w:val="24"/>
              </w:rPr>
              <w:t>Raamatukogu (tundide ajal)</w:t>
            </w:r>
          </w:p>
        </w:tc>
        <w:tc>
          <w:tcPr>
            <w:tcW w:w="3414" w:type="dxa"/>
          </w:tcPr>
          <w:p w:rsidR="00960174" w:rsidRPr="0088199B" w:rsidRDefault="00960174" w:rsidP="00960174">
            <w:pPr>
              <w:rPr>
                <w:sz w:val="24"/>
                <w:szCs w:val="24"/>
              </w:rPr>
            </w:pPr>
            <w:r w:rsidRPr="0088199B">
              <w:rPr>
                <w:sz w:val="24"/>
                <w:szCs w:val="24"/>
              </w:rPr>
              <w:t>55,2</w:t>
            </w:r>
          </w:p>
        </w:tc>
      </w:tr>
      <w:tr w:rsidR="00960174" w:rsidRPr="0088199B" w:rsidTr="00D37CAC">
        <w:trPr>
          <w:trHeight w:val="272"/>
        </w:trPr>
        <w:tc>
          <w:tcPr>
            <w:tcW w:w="1625" w:type="dxa"/>
          </w:tcPr>
          <w:p w:rsidR="00960174" w:rsidRPr="0088199B" w:rsidRDefault="00960174" w:rsidP="00960174">
            <w:pPr>
              <w:rPr>
                <w:sz w:val="24"/>
                <w:szCs w:val="24"/>
              </w:rPr>
            </w:pPr>
            <w:r w:rsidRPr="0088199B">
              <w:rPr>
                <w:sz w:val="24"/>
                <w:szCs w:val="24"/>
              </w:rPr>
              <w:t>2.</w:t>
            </w:r>
          </w:p>
        </w:tc>
        <w:tc>
          <w:tcPr>
            <w:tcW w:w="4579" w:type="dxa"/>
          </w:tcPr>
          <w:p w:rsidR="00960174" w:rsidRPr="0088199B" w:rsidRDefault="00D37CAC" w:rsidP="00960174">
            <w:pPr>
              <w:rPr>
                <w:sz w:val="24"/>
                <w:szCs w:val="24"/>
              </w:rPr>
            </w:pPr>
            <w:r w:rsidRPr="0088199B">
              <w:rPr>
                <w:sz w:val="24"/>
                <w:szCs w:val="24"/>
              </w:rPr>
              <w:t>Võimla (vahetunnis</w:t>
            </w:r>
            <w:r w:rsidR="00960174" w:rsidRPr="0088199B">
              <w:rPr>
                <w:sz w:val="24"/>
                <w:szCs w:val="24"/>
              </w:rPr>
              <w:t>)</w:t>
            </w:r>
          </w:p>
        </w:tc>
        <w:tc>
          <w:tcPr>
            <w:tcW w:w="3414" w:type="dxa"/>
          </w:tcPr>
          <w:p w:rsidR="00960174" w:rsidRPr="0088199B" w:rsidRDefault="00960174" w:rsidP="00960174">
            <w:pPr>
              <w:rPr>
                <w:sz w:val="24"/>
                <w:szCs w:val="24"/>
              </w:rPr>
            </w:pPr>
            <w:r w:rsidRPr="0088199B">
              <w:rPr>
                <w:sz w:val="24"/>
                <w:szCs w:val="24"/>
              </w:rPr>
              <w:t>33,6</w:t>
            </w:r>
          </w:p>
        </w:tc>
      </w:tr>
      <w:tr w:rsidR="00960174" w:rsidRPr="0088199B" w:rsidTr="00D37CAC">
        <w:trPr>
          <w:trHeight w:val="257"/>
        </w:trPr>
        <w:tc>
          <w:tcPr>
            <w:tcW w:w="1625" w:type="dxa"/>
          </w:tcPr>
          <w:p w:rsidR="00960174" w:rsidRPr="0088199B" w:rsidRDefault="00960174" w:rsidP="00960174">
            <w:pPr>
              <w:rPr>
                <w:sz w:val="24"/>
                <w:szCs w:val="24"/>
              </w:rPr>
            </w:pPr>
            <w:r w:rsidRPr="0088199B">
              <w:rPr>
                <w:sz w:val="24"/>
                <w:szCs w:val="24"/>
              </w:rPr>
              <w:t>3.</w:t>
            </w:r>
          </w:p>
        </w:tc>
        <w:tc>
          <w:tcPr>
            <w:tcW w:w="4579" w:type="dxa"/>
          </w:tcPr>
          <w:p w:rsidR="00960174" w:rsidRPr="0088199B" w:rsidRDefault="00960174" w:rsidP="00960174">
            <w:pPr>
              <w:rPr>
                <w:sz w:val="24"/>
                <w:szCs w:val="24"/>
              </w:rPr>
            </w:pPr>
            <w:r w:rsidRPr="0088199B">
              <w:rPr>
                <w:sz w:val="24"/>
                <w:szCs w:val="24"/>
              </w:rPr>
              <w:t>Võimla (tundide ajal)</w:t>
            </w:r>
          </w:p>
        </w:tc>
        <w:tc>
          <w:tcPr>
            <w:tcW w:w="3414" w:type="dxa"/>
          </w:tcPr>
          <w:p w:rsidR="00960174" w:rsidRPr="0088199B" w:rsidRDefault="00960174" w:rsidP="00960174">
            <w:pPr>
              <w:rPr>
                <w:sz w:val="24"/>
                <w:szCs w:val="24"/>
              </w:rPr>
            </w:pPr>
            <w:r w:rsidRPr="0088199B">
              <w:rPr>
                <w:sz w:val="24"/>
                <w:szCs w:val="24"/>
              </w:rPr>
              <w:t>75,9</w:t>
            </w:r>
          </w:p>
        </w:tc>
      </w:tr>
      <w:tr w:rsidR="00960174" w:rsidRPr="0088199B" w:rsidTr="00D37CAC">
        <w:trPr>
          <w:trHeight w:val="272"/>
        </w:trPr>
        <w:tc>
          <w:tcPr>
            <w:tcW w:w="1625" w:type="dxa"/>
          </w:tcPr>
          <w:p w:rsidR="00960174" w:rsidRPr="0088199B" w:rsidRDefault="00960174" w:rsidP="00960174">
            <w:pPr>
              <w:rPr>
                <w:sz w:val="24"/>
                <w:szCs w:val="24"/>
              </w:rPr>
            </w:pPr>
            <w:r w:rsidRPr="0088199B">
              <w:rPr>
                <w:sz w:val="24"/>
                <w:szCs w:val="24"/>
              </w:rPr>
              <w:t>4.</w:t>
            </w:r>
          </w:p>
        </w:tc>
        <w:tc>
          <w:tcPr>
            <w:tcW w:w="4579" w:type="dxa"/>
          </w:tcPr>
          <w:p w:rsidR="00960174" w:rsidRPr="0088199B" w:rsidRDefault="00960174" w:rsidP="00960174">
            <w:pPr>
              <w:rPr>
                <w:sz w:val="24"/>
                <w:szCs w:val="24"/>
              </w:rPr>
            </w:pPr>
            <w:r w:rsidRPr="0088199B">
              <w:rPr>
                <w:sz w:val="24"/>
                <w:szCs w:val="24"/>
              </w:rPr>
              <w:t>Fuajee (tundide ajal)</w:t>
            </w:r>
          </w:p>
        </w:tc>
        <w:tc>
          <w:tcPr>
            <w:tcW w:w="3414" w:type="dxa"/>
          </w:tcPr>
          <w:p w:rsidR="00960174" w:rsidRPr="0088199B" w:rsidRDefault="00960174" w:rsidP="00960174">
            <w:pPr>
              <w:rPr>
                <w:sz w:val="24"/>
                <w:szCs w:val="24"/>
              </w:rPr>
            </w:pPr>
            <w:r w:rsidRPr="0088199B">
              <w:rPr>
                <w:sz w:val="24"/>
                <w:szCs w:val="24"/>
              </w:rPr>
              <w:t>40,6</w:t>
            </w:r>
          </w:p>
        </w:tc>
      </w:tr>
      <w:tr w:rsidR="00960174" w:rsidRPr="0088199B" w:rsidTr="00D37CAC">
        <w:trPr>
          <w:trHeight w:val="257"/>
        </w:trPr>
        <w:tc>
          <w:tcPr>
            <w:tcW w:w="1625" w:type="dxa"/>
          </w:tcPr>
          <w:p w:rsidR="00960174" w:rsidRPr="0088199B" w:rsidRDefault="00960174" w:rsidP="00960174">
            <w:pPr>
              <w:rPr>
                <w:sz w:val="24"/>
                <w:szCs w:val="24"/>
              </w:rPr>
            </w:pPr>
            <w:r w:rsidRPr="0088199B">
              <w:rPr>
                <w:sz w:val="24"/>
                <w:szCs w:val="24"/>
              </w:rPr>
              <w:t>5.</w:t>
            </w:r>
          </w:p>
        </w:tc>
        <w:tc>
          <w:tcPr>
            <w:tcW w:w="4579" w:type="dxa"/>
          </w:tcPr>
          <w:p w:rsidR="00960174" w:rsidRPr="0088199B" w:rsidRDefault="00960174" w:rsidP="00960174">
            <w:pPr>
              <w:rPr>
                <w:sz w:val="24"/>
                <w:szCs w:val="24"/>
              </w:rPr>
            </w:pPr>
            <w:r w:rsidRPr="0088199B">
              <w:rPr>
                <w:sz w:val="24"/>
                <w:szCs w:val="24"/>
              </w:rPr>
              <w:t>Fuajee (vahetunni ajal)</w:t>
            </w:r>
          </w:p>
        </w:tc>
        <w:tc>
          <w:tcPr>
            <w:tcW w:w="3414" w:type="dxa"/>
          </w:tcPr>
          <w:p w:rsidR="00960174" w:rsidRPr="0088199B" w:rsidRDefault="00960174" w:rsidP="00960174">
            <w:pPr>
              <w:rPr>
                <w:sz w:val="24"/>
                <w:szCs w:val="24"/>
              </w:rPr>
            </w:pPr>
            <w:r w:rsidRPr="0088199B">
              <w:rPr>
                <w:sz w:val="24"/>
                <w:szCs w:val="24"/>
              </w:rPr>
              <w:t>71,9</w:t>
            </w:r>
          </w:p>
        </w:tc>
      </w:tr>
      <w:tr w:rsidR="00960174" w:rsidRPr="0088199B" w:rsidTr="00D37CAC">
        <w:trPr>
          <w:trHeight w:val="272"/>
        </w:trPr>
        <w:tc>
          <w:tcPr>
            <w:tcW w:w="1625" w:type="dxa"/>
          </w:tcPr>
          <w:p w:rsidR="00960174" w:rsidRPr="0088199B" w:rsidRDefault="00960174" w:rsidP="00960174">
            <w:pPr>
              <w:rPr>
                <w:sz w:val="24"/>
                <w:szCs w:val="24"/>
              </w:rPr>
            </w:pPr>
            <w:r w:rsidRPr="0088199B">
              <w:rPr>
                <w:sz w:val="24"/>
                <w:szCs w:val="24"/>
              </w:rPr>
              <w:t>6.</w:t>
            </w:r>
          </w:p>
        </w:tc>
        <w:tc>
          <w:tcPr>
            <w:tcW w:w="4579" w:type="dxa"/>
          </w:tcPr>
          <w:p w:rsidR="00960174" w:rsidRPr="0088199B" w:rsidRDefault="00960174" w:rsidP="00960174">
            <w:pPr>
              <w:rPr>
                <w:sz w:val="24"/>
                <w:szCs w:val="24"/>
              </w:rPr>
            </w:pPr>
            <w:r w:rsidRPr="0088199B">
              <w:rPr>
                <w:sz w:val="24"/>
                <w:szCs w:val="24"/>
              </w:rPr>
              <w:t>Garderoob (tundide ajal)</w:t>
            </w:r>
          </w:p>
        </w:tc>
        <w:tc>
          <w:tcPr>
            <w:tcW w:w="3414" w:type="dxa"/>
          </w:tcPr>
          <w:p w:rsidR="00960174" w:rsidRPr="0088199B" w:rsidRDefault="00D37CAC" w:rsidP="00960174">
            <w:pPr>
              <w:rPr>
                <w:sz w:val="24"/>
                <w:szCs w:val="24"/>
              </w:rPr>
            </w:pPr>
            <w:r w:rsidRPr="0088199B">
              <w:rPr>
                <w:sz w:val="24"/>
                <w:szCs w:val="24"/>
              </w:rPr>
              <w:t>46,1</w:t>
            </w:r>
          </w:p>
        </w:tc>
      </w:tr>
      <w:tr w:rsidR="00960174" w:rsidRPr="0088199B" w:rsidTr="00D37CAC">
        <w:trPr>
          <w:trHeight w:val="272"/>
        </w:trPr>
        <w:tc>
          <w:tcPr>
            <w:tcW w:w="1625" w:type="dxa"/>
          </w:tcPr>
          <w:p w:rsidR="00960174" w:rsidRPr="0088199B" w:rsidRDefault="00960174" w:rsidP="00960174">
            <w:pPr>
              <w:rPr>
                <w:sz w:val="24"/>
                <w:szCs w:val="24"/>
              </w:rPr>
            </w:pPr>
            <w:r w:rsidRPr="0088199B">
              <w:rPr>
                <w:sz w:val="24"/>
                <w:szCs w:val="24"/>
              </w:rPr>
              <w:t>7.</w:t>
            </w:r>
          </w:p>
        </w:tc>
        <w:tc>
          <w:tcPr>
            <w:tcW w:w="4579" w:type="dxa"/>
          </w:tcPr>
          <w:p w:rsidR="00960174" w:rsidRPr="0088199B" w:rsidRDefault="00D37CAC" w:rsidP="00960174">
            <w:pPr>
              <w:rPr>
                <w:sz w:val="24"/>
                <w:szCs w:val="24"/>
              </w:rPr>
            </w:pPr>
            <w:r w:rsidRPr="0088199B">
              <w:rPr>
                <w:sz w:val="24"/>
                <w:szCs w:val="24"/>
              </w:rPr>
              <w:t>Garderoob (vahetunni ajal)</w:t>
            </w:r>
          </w:p>
        </w:tc>
        <w:tc>
          <w:tcPr>
            <w:tcW w:w="3414" w:type="dxa"/>
          </w:tcPr>
          <w:p w:rsidR="00960174" w:rsidRPr="0088199B" w:rsidRDefault="00D37CAC" w:rsidP="00960174">
            <w:pPr>
              <w:rPr>
                <w:sz w:val="24"/>
                <w:szCs w:val="24"/>
              </w:rPr>
            </w:pPr>
            <w:r w:rsidRPr="0088199B">
              <w:rPr>
                <w:sz w:val="24"/>
                <w:szCs w:val="24"/>
              </w:rPr>
              <w:t>57,2</w:t>
            </w:r>
          </w:p>
        </w:tc>
      </w:tr>
      <w:tr w:rsidR="00960174" w:rsidRPr="0088199B" w:rsidTr="00D37CAC">
        <w:trPr>
          <w:trHeight w:val="257"/>
        </w:trPr>
        <w:tc>
          <w:tcPr>
            <w:tcW w:w="1625" w:type="dxa"/>
          </w:tcPr>
          <w:p w:rsidR="00960174" w:rsidRPr="0088199B" w:rsidRDefault="00960174" w:rsidP="00960174">
            <w:pPr>
              <w:rPr>
                <w:sz w:val="24"/>
                <w:szCs w:val="24"/>
              </w:rPr>
            </w:pPr>
            <w:r w:rsidRPr="0088199B">
              <w:rPr>
                <w:sz w:val="24"/>
                <w:szCs w:val="24"/>
              </w:rPr>
              <w:t>8.</w:t>
            </w:r>
          </w:p>
        </w:tc>
        <w:tc>
          <w:tcPr>
            <w:tcW w:w="4579" w:type="dxa"/>
          </w:tcPr>
          <w:p w:rsidR="00960174" w:rsidRPr="0088199B" w:rsidRDefault="00D37CAC" w:rsidP="00960174">
            <w:pPr>
              <w:rPr>
                <w:sz w:val="24"/>
                <w:szCs w:val="24"/>
              </w:rPr>
            </w:pPr>
            <w:r w:rsidRPr="0088199B">
              <w:rPr>
                <w:sz w:val="24"/>
                <w:szCs w:val="24"/>
              </w:rPr>
              <w:t>II korrus, aula esine (tundide ajal)</w:t>
            </w:r>
          </w:p>
        </w:tc>
        <w:tc>
          <w:tcPr>
            <w:tcW w:w="3414" w:type="dxa"/>
          </w:tcPr>
          <w:p w:rsidR="00960174" w:rsidRPr="0088199B" w:rsidRDefault="00D37CAC" w:rsidP="00960174">
            <w:pPr>
              <w:rPr>
                <w:sz w:val="24"/>
                <w:szCs w:val="24"/>
              </w:rPr>
            </w:pPr>
            <w:r w:rsidRPr="0088199B">
              <w:rPr>
                <w:sz w:val="24"/>
                <w:szCs w:val="24"/>
              </w:rPr>
              <w:t>40,1</w:t>
            </w:r>
          </w:p>
        </w:tc>
      </w:tr>
      <w:tr w:rsidR="00960174" w:rsidRPr="0088199B" w:rsidTr="00D37CAC">
        <w:trPr>
          <w:trHeight w:val="272"/>
        </w:trPr>
        <w:tc>
          <w:tcPr>
            <w:tcW w:w="1625" w:type="dxa"/>
          </w:tcPr>
          <w:p w:rsidR="00960174" w:rsidRPr="0088199B" w:rsidRDefault="00960174" w:rsidP="00960174">
            <w:pPr>
              <w:rPr>
                <w:sz w:val="24"/>
                <w:szCs w:val="24"/>
              </w:rPr>
            </w:pPr>
            <w:r w:rsidRPr="0088199B">
              <w:rPr>
                <w:sz w:val="24"/>
                <w:szCs w:val="24"/>
              </w:rPr>
              <w:t>9.</w:t>
            </w:r>
          </w:p>
        </w:tc>
        <w:tc>
          <w:tcPr>
            <w:tcW w:w="4579" w:type="dxa"/>
          </w:tcPr>
          <w:p w:rsidR="00960174" w:rsidRPr="0088199B" w:rsidRDefault="00D37CAC" w:rsidP="00960174">
            <w:pPr>
              <w:rPr>
                <w:sz w:val="24"/>
                <w:szCs w:val="24"/>
              </w:rPr>
            </w:pPr>
            <w:r w:rsidRPr="0088199B">
              <w:rPr>
                <w:sz w:val="24"/>
                <w:szCs w:val="24"/>
              </w:rPr>
              <w:t>II korrus, aula esine (vahetunni ajal)</w:t>
            </w:r>
          </w:p>
        </w:tc>
        <w:tc>
          <w:tcPr>
            <w:tcW w:w="3414" w:type="dxa"/>
          </w:tcPr>
          <w:p w:rsidR="00960174" w:rsidRPr="0088199B" w:rsidRDefault="00D37CAC" w:rsidP="00960174">
            <w:pPr>
              <w:rPr>
                <w:sz w:val="24"/>
                <w:szCs w:val="24"/>
              </w:rPr>
            </w:pPr>
            <w:r w:rsidRPr="0088199B">
              <w:rPr>
                <w:sz w:val="24"/>
                <w:szCs w:val="24"/>
              </w:rPr>
              <w:t>66,3</w:t>
            </w:r>
          </w:p>
        </w:tc>
      </w:tr>
      <w:tr w:rsidR="00960174" w:rsidRPr="0088199B" w:rsidTr="00D37CAC">
        <w:trPr>
          <w:trHeight w:val="257"/>
        </w:trPr>
        <w:tc>
          <w:tcPr>
            <w:tcW w:w="1625" w:type="dxa"/>
          </w:tcPr>
          <w:p w:rsidR="00960174" w:rsidRPr="0088199B" w:rsidRDefault="00960174" w:rsidP="00960174">
            <w:pPr>
              <w:rPr>
                <w:sz w:val="24"/>
                <w:szCs w:val="24"/>
              </w:rPr>
            </w:pPr>
            <w:r w:rsidRPr="0088199B">
              <w:rPr>
                <w:sz w:val="24"/>
                <w:szCs w:val="24"/>
              </w:rPr>
              <w:t>10.</w:t>
            </w:r>
          </w:p>
        </w:tc>
        <w:tc>
          <w:tcPr>
            <w:tcW w:w="4579" w:type="dxa"/>
          </w:tcPr>
          <w:p w:rsidR="00960174" w:rsidRPr="0088199B" w:rsidRDefault="00D37CAC" w:rsidP="00960174">
            <w:pPr>
              <w:rPr>
                <w:sz w:val="24"/>
                <w:szCs w:val="24"/>
              </w:rPr>
            </w:pPr>
            <w:r w:rsidRPr="0088199B">
              <w:rPr>
                <w:sz w:val="24"/>
                <w:szCs w:val="24"/>
              </w:rPr>
              <w:t>Klass 202 (tundide ajal)</w:t>
            </w:r>
          </w:p>
        </w:tc>
        <w:tc>
          <w:tcPr>
            <w:tcW w:w="3414" w:type="dxa"/>
          </w:tcPr>
          <w:p w:rsidR="00960174" w:rsidRPr="0088199B" w:rsidRDefault="00A97C2C" w:rsidP="00A97C2C">
            <w:pPr>
              <w:rPr>
                <w:sz w:val="24"/>
                <w:szCs w:val="24"/>
              </w:rPr>
            </w:pPr>
            <w:r w:rsidRPr="0088199B">
              <w:rPr>
                <w:sz w:val="24"/>
                <w:szCs w:val="24"/>
              </w:rPr>
              <w:t>49,7</w:t>
            </w:r>
          </w:p>
        </w:tc>
      </w:tr>
      <w:tr w:rsidR="00960174" w:rsidRPr="0088199B" w:rsidTr="00D37CAC">
        <w:trPr>
          <w:trHeight w:val="272"/>
        </w:trPr>
        <w:tc>
          <w:tcPr>
            <w:tcW w:w="1625" w:type="dxa"/>
          </w:tcPr>
          <w:p w:rsidR="00960174" w:rsidRPr="0088199B" w:rsidRDefault="00960174" w:rsidP="00960174">
            <w:pPr>
              <w:rPr>
                <w:sz w:val="24"/>
                <w:szCs w:val="24"/>
              </w:rPr>
            </w:pPr>
            <w:r w:rsidRPr="0088199B">
              <w:rPr>
                <w:sz w:val="24"/>
                <w:szCs w:val="24"/>
              </w:rPr>
              <w:t>11.</w:t>
            </w:r>
          </w:p>
        </w:tc>
        <w:tc>
          <w:tcPr>
            <w:tcW w:w="4579" w:type="dxa"/>
          </w:tcPr>
          <w:p w:rsidR="00960174" w:rsidRPr="0088199B" w:rsidRDefault="00D37CAC" w:rsidP="00960174">
            <w:pPr>
              <w:rPr>
                <w:sz w:val="24"/>
                <w:szCs w:val="24"/>
              </w:rPr>
            </w:pPr>
            <w:r w:rsidRPr="0088199B">
              <w:rPr>
                <w:sz w:val="24"/>
                <w:szCs w:val="24"/>
              </w:rPr>
              <w:t>Klass 301 (tundide ajal)</w:t>
            </w:r>
          </w:p>
        </w:tc>
        <w:tc>
          <w:tcPr>
            <w:tcW w:w="3414" w:type="dxa"/>
          </w:tcPr>
          <w:p w:rsidR="00960174" w:rsidRPr="0088199B" w:rsidRDefault="00A97C2C" w:rsidP="00960174">
            <w:pPr>
              <w:rPr>
                <w:sz w:val="24"/>
                <w:szCs w:val="24"/>
              </w:rPr>
            </w:pPr>
            <w:r w:rsidRPr="0088199B">
              <w:rPr>
                <w:sz w:val="24"/>
                <w:szCs w:val="24"/>
              </w:rPr>
              <w:t>56,4</w:t>
            </w:r>
          </w:p>
        </w:tc>
      </w:tr>
      <w:tr w:rsidR="00960174" w:rsidRPr="0088199B" w:rsidTr="00D37CAC">
        <w:trPr>
          <w:trHeight w:val="257"/>
        </w:trPr>
        <w:tc>
          <w:tcPr>
            <w:tcW w:w="1625" w:type="dxa"/>
          </w:tcPr>
          <w:p w:rsidR="00960174" w:rsidRPr="0088199B" w:rsidRDefault="00960174" w:rsidP="00960174">
            <w:pPr>
              <w:rPr>
                <w:sz w:val="24"/>
                <w:szCs w:val="24"/>
              </w:rPr>
            </w:pPr>
            <w:r w:rsidRPr="0088199B">
              <w:rPr>
                <w:sz w:val="24"/>
                <w:szCs w:val="24"/>
              </w:rPr>
              <w:t>12.</w:t>
            </w:r>
          </w:p>
        </w:tc>
        <w:tc>
          <w:tcPr>
            <w:tcW w:w="4579" w:type="dxa"/>
          </w:tcPr>
          <w:p w:rsidR="00960174" w:rsidRPr="0088199B" w:rsidRDefault="00D37CAC" w:rsidP="00960174">
            <w:pPr>
              <w:rPr>
                <w:sz w:val="24"/>
                <w:szCs w:val="24"/>
              </w:rPr>
            </w:pPr>
            <w:r w:rsidRPr="0088199B">
              <w:rPr>
                <w:sz w:val="24"/>
                <w:szCs w:val="24"/>
              </w:rPr>
              <w:t>Koolimaja esine (tundide ajal)</w:t>
            </w:r>
          </w:p>
        </w:tc>
        <w:tc>
          <w:tcPr>
            <w:tcW w:w="3414" w:type="dxa"/>
          </w:tcPr>
          <w:p w:rsidR="00960174" w:rsidRPr="0088199B" w:rsidRDefault="00D37CAC" w:rsidP="00960174">
            <w:pPr>
              <w:rPr>
                <w:sz w:val="24"/>
                <w:szCs w:val="24"/>
              </w:rPr>
            </w:pPr>
            <w:r w:rsidRPr="0088199B">
              <w:rPr>
                <w:sz w:val="24"/>
                <w:szCs w:val="24"/>
              </w:rPr>
              <w:t>43,3</w:t>
            </w:r>
          </w:p>
        </w:tc>
      </w:tr>
      <w:tr w:rsidR="00960174" w:rsidRPr="0088199B" w:rsidTr="00D37CAC">
        <w:trPr>
          <w:trHeight w:val="272"/>
        </w:trPr>
        <w:tc>
          <w:tcPr>
            <w:tcW w:w="1625" w:type="dxa"/>
          </w:tcPr>
          <w:p w:rsidR="00960174" w:rsidRPr="0088199B" w:rsidRDefault="00960174" w:rsidP="00960174">
            <w:pPr>
              <w:rPr>
                <w:sz w:val="24"/>
                <w:szCs w:val="24"/>
              </w:rPr>
            </w:pPr>
            <w:r w:rsidRPr="0088199B">
              <w:rPr>
                <w:sz w:val="24"/>
                <w:szCs w:val="24"/>
              </w:rPr>
              <w:t>13.</w:t>
            </w:r>
          </w:p>
        </w:tc>
        <w:tc>
          <w:tcPr>
            <w:tcW w:w="4579" w:type="dxa"/>
          </w:tcPr>
          <w:p w:rsidR="00960174" w:rsidRPr="0088199B" w:rsidRDefault="00D37CAC" w:rsidP="00D37CAC">
            <w:pPr>
              <w:rPr>
                <w:sz w:val="24"/>
                <w:szCs w:val="24"/>
              </w:rPr>
            </w:pPr>
            <w:r w:rsidRPr="0088199B">
              <w:rPr>
                <w:sz w:val="24"/>
                <w:szCs w:val="24"/>
              </w:rPr>
              <w:t>I tunni koolikell</w:t>
            </w:r>
          </w:p>
        </w:tc>
        <w:tc>
          <w:tcPr>
            <w:tcW w:w="3414" w:type="dxa"/>
          </w:tcPr>
          <w:p w:rsidR="00960174" w:rsidRPr="0088199B" w:rsidRDefault="00D37CAC" w:rsidP="00960174">
            <w:pPr>
              <w:rPr>
                <w:sz w:val="24"/>
                <w:szCs w:val="24"/>
              </w:rPr>
            </w:pPr>
            <w:r w:rsidRPr="0088199B">
              <w:rPr>
                <w:sz w:val="24"/>
                <w:szCs w:val="24"/>
              </w:rPr>
              <w:t>64,2</w:t>
            </w:r>
          </w:p>
        </w:tc>
      </w:tr>
      <w:tr w:rsidR="00960174" w:rsidRPr="0088199B" w:rsidTr="00D37CAC">
        <w:trPr>
          <w:trHeight w:val="272"/>
        </w:trPr>
        <w:tc>
          <w:tcPr>
            <w:tcW w:w="1625" w:type="dxa"/>
          </w:tcPr>
          <w:p w:rsidR="00960174" w:rsidRPr="0088199B" w:rsidRDefault="00960174" w:rsidP="00960174">
            <w:pPr>
              <w:rPr>
                <w:sz w:val="24"/>
                <w:szCs w:val="24"/>
              </w:rPr>
            </w:pPr>
            <w:r w:rsidRPr="0088199B">
              <w:rPr>
                <w:sz w:val="24"/>
                <w:szCs w:val="24"/>
              </w:rPr>
              <w:t>14.</w:t>
            </w:r>
          </w:p>
        </w:tc>
        <w:tc>
          <w:tcPr>
            <w:tcW w:w="4579" w:type="dxa"/>
          </w:tcPr>
          <w:p w:rsidR="00960174" w:rsidRPr="0088199B" w:rsidRDefault="00D37CAC" w:rsidP="00960174">
            <w:pPr>
              <w:rPr>
                <w:sz w:val="24"/>
                <w:szCs w:val="24"/>
              </w:rPr>
            </w:pPr>
            <w:r w:rsidRPr="0088199B">
              <w:rPr>
                <w:sz w:val="24"/>
                <w:szCs w:val="24"/>
              </w:rPr>
              <w:t>IV korruse koridor (tundide ajal)</w:t>
            </w:r>
          </w:p>
        </w:tc>
        <w:tc>
          <w:tcPr>
            <w:tcW w:w="3414" w:type="dxa"/>
          </w:tcPr>
          <w:p w:rsidR="00960174" w:rsidRPr="0088199B" w:rsidRDefault="00D37CAC" w:rsidP="00960174">
            <w:pPr>
              <w:rPr>
                <w:sz w:val="24"/>
                <w:szCs w:val="24"/>
              </w:rPr>
            </w:pPr>
            <w:r w:rsidRPr="0088199B">
              <w:rPr>
                <w:sz w:val="24"/>
                <w:szCs w:val="24"/>
              </w:rPr>
              <w:t>37,7</w:t>
            </w:r>
          </w:p>
        </w:tc>
      </w:tr>
      <w:tr w:rsidR="00960174" w:rsidRPr="0088199B" w:rsidTr="00A97C2C">
        <w:trPr>
          <w:trHeight w:val="308"/>
        </w:trPr>
        <w:tc>
          <w:tcPr>
            <w:tcW w:w="1625" w:type="dxa"/>
          </w:tcPr>
          <w:p w:rsidR="00960174" w:rsidRPr="0088199B" w:rsidRDefault="00960174" w:rsidP="00960174">
            <w:pPr>
              <w:rPr>
                <w:sz w:val="24"/>
                <w:szCs w:val="24"/>
              </w:rPr>
            </w:pPr>
            <w:r w:rsidRPr="0088199B">
              <w:rPr>
                <w:sz w:val="24"/>
                <w:szCs w:val="24"/>
              </w:rPr>
              <w:t>15.</w:t>
            </w:r>
          </w:p>
        </w:tc>
        <w:tc>
          <w:tcPr>
            <w:tcW w:w="4579" w:type="dxa"/>
          </w:tcPr>
          <w:p w:rsidR="00960174" w:rsidRPr="0088199B" w:rsidRDefault="00D37CAC" w:rsidP="00960174">
            <w:pPr>
              <w:rPr>
                <w:sz w:val="24"/>
                <w:szCs w:val="24"/>
              </w:rPr>
            </w:pPr>
            <w:r w:rsidRPr="0088199B">
              <w:rPr>
                <w:sz w:val="24"/>
                <w:szCs w:val="24"/>
              </w:rPr>
              <w:t>III korruse koridor (tundide ajal)</w:t>
            </w:r>
          </w:p>
        </w:tc>
        <w:tc>
          <w:tcPr>
            <w:tcW w:w="3414" w:type="dxa"/>
          </w:tcPr>
          <w:p w:rsidR="00960174" w:rsidRPr="0088199B" w:rsidRDefault="00D37CAC" w:rsidP="00960174">
            <w:pPr>
              <w:rPr>
                <w:sz w:val="24"/>
                <w:szCs w:val="24"/>
              </w:rPr>
            </w:pPr>
            <w:r w:rsidRPr="0088199B">
              <w:rPr>
                <w:sz w:val="24"/>
                <w:szCs w:val="24"/>
              </w:rPr>
              <w:t>36,4</w:t>
            </w:r>
          </w:p>
        </w:tc>
      </w:tr>
    </w:tbl>
    <w:p w:rsidR="00960174" w:rsidRPr="0088199B" w:rsidRDefault="00125EAB" w:rsidP="00960174">
      <w:pPr>
        <w:rPr>
          <w:sz w:val="24"/>
          <w:szCs w:val="24"/>
        </w:rPr>
      </w:pPr>
      <w:r w:rsidRPr="0088199B">
        <w:rPr>
          <w:sz w:val="24"/>
          <w:szCs w:val="24"/>
        </w:rPr>
        <w:t>Keskmine müratase ümardatult 51,6 dB</w:t>
      </w:r>
    </w:p>
    <w:p w:rsidR="007A3530" w:rsidRPr="008D274E" w:rsidRDefault="00D37CAC" w:rsidP="00A97C2C">
      <w:pPr>
        <w:rPr>
          <w:b/>
          <w:sz w:val="24"/>
          <w:szCs w:val="24"/>
        </w:rPr>
      </w:pPr>
      <w:r w:rsidRPr="0088199B">
        <w:rPr>
          <w:b/>
          <w:sz w:val="24"/>
          <w:szCs w:val="24"/>
        </w:rPr>
        <w:t>Kokkuvõte:</w:t>
      </w:r>
      <w:r w:rsidR="008D274E">
        <w:rPr>
          <w:b/>
          <w:sz w:val="24"/>
          <w:szCs w:val="24"/>
        </w:rPr>
        <w:t xml:space="preserve"> </w:t>
      </w:r>
      <w:r w:rsidR="007A3530" w:rsidRPr="0088199B">
        <w:rPr>
          <w:sz w:val="24"/>
          <w:szCs w:val="24"/>
        </w:rPr>
        <w:t xml:space="preserve">Hoonestatud või hoonestamata alad jaotatakse üldplaneeringu alusel nelja rühma, millest laste- ja õppeasutused kuuluvad II kategooriasse. Selle kategooria kohaselt on klassides, lugemissaalides, õppekabinettides ja muudes õpperuumides normaalne maksimaalne helirõhutase (LpA, max) 35 detsibelli. </w:t>
      </w:r>
      <w:r w:rsidR="00A97C2C" w:rsidRPr="0088199B">
        <w:rPr>
          <w:sz w:val="24"/>
          <w:szCs w:val="24"/>
        </w:rPr>
        <w:t>Spordisaalides on normaalne müratase 40 detsibelli. Koolis teostatud mõõtmised näitavad, et meie gümnaasiumi müratase on üsna kõrge. Kõrgeim saadud tulemus vahetunni ajal mõõtes oli fuajees, kus müramõõtja näitas müratasemeks 71,9 detsibelli. Tulemus on loogiline, sest fuajees toimub vahetundide ajal kõige rohkem liikumist. Kõrgeima tulemuse tundide ajal mõõtes saime klassis 301, kus müramõõdik näitas tulemuseks 56,4</w:t>
      </w:r>
      <w:r w:rsidR="00295E37">
        <w:rPr>
          <w:sz w:val="24"/>
          <w:szCs w:val="24"/>
        </w:rPr>
        <w:t xml:space="preserve"> detsibelli</w:t>
      </w:r>
      <w:r w:rsidR="00A97C2C" w:rsidRPr="0088199B">
        <w:rPr>
          <w:sz w:val="24"/>
          <w:szCs w:val="24"/>
        </w:rPr>
        <w:t xml:space="preserve">. Tulemus on loogiline, sest antud klassis toimus tund algklassil, kus väiksed kodanikud tihti õpingute asemel end lobisema unustavad.  </w:t>
      </w:r>
      <w:r w:rsidR="00A9331D" w:rsidRPr="0088199B">
        <w:rPr>
          <w:sz w:val="24"/>
          <w:szCs w:val="24"/>
        </w:rPr>
        <w:lastRenderedPageBreak/>
        <w:t xml:space="preserve">Kõige madalama tulemuse mõõtsime võimlas, seda vahetundide ajal, kus näit oli 33,6 detsibelli. </w:t>
      </w:r>
    </w:p>
    <w:p w:rsidR="0088199B" w:rsidRPr="0088199B" w:rsidRDefault="0088199B" w:rsidP="00A97C2C">
      <w:pPr>
        <w:rPr>
          <w:sz w:val="24"/>
          <w:szCs w:val="24"/>
        </w:rPr>
      </w:pPr>
      <w:r>
        <w:rPr>
          <w:sz w:val="24"/>
          <w:szCs w:val="24"/>
        </w:rPr>
        <w:t xml:space="preserve">Kõrge müratase tekitab ärritust ja pahameelt. Samuti tekitab mürareostus kuulmislangust ning aitab kaasa südame-veresoonkonna haiguste tekkimisele. Üle 60 dB müra hakkab segama keskendumist. </w:t>
      </w:r>
    </w:p>
    <w:p w:rsidR="007A3530" w:rsidRPr="00D37CAC" w:rsidRDefault="007A3530" w:rsidP="00960174">
      <w:pPr>
        <w:rPr>
          <w:b/>
        </w:rPr>
      </w:pPr>
    </w:p>
    <w:p w:rsidR="00960174" w:rsidRDefault="00960174" w:rsidP="00960174"/>
    <w:sectPr w:rsidR="009601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EF" w:rsidRDefault="004C29EF" w:rsidP="00960174">
      <w:pPr>
        <w:spacing w:after="0" w:line="240" w:lineRule="auto"/>
      </w:pPr>
      <w:r>
        <w:separator/>
      </w:r>
    </w:p>
  </w:endnote>
  <w:endnote w:type="continuationSeparator" w:id="0">
    <w:p w:rsidR="004C29EF" w:rsidRDefault="004C29EF" w:rsidP="0096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EF" w:rsidRDefault="004C29EF" w:rsidP="00960174">
      <w:pPr>
        <w:spacing w:after="0" w:line="240" w:lineRule="auto"/>
      </w:pPr>
      <w:r>
        <w:separator/>
      </w:r>
    </w:p>
  </w:footnote>
  <w:footnote w:type="continuationSeparator" w:id="0">
    <w:p w:rsidR="004C29EF" w:rsidRDefault="004C29EF" w:rsidP="00960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74"/>
    <w:rsid w:val="000B7666"/>
    <w:rsid w:val="00125EAB"/>
    <w:rsid w:val="00295E37"/>
    <w:rsid w:val="00397807"/>
    <w:rsid w:val="004323A3"/>
    <w:rsid w:val="004C29EF"/>
    <w:rsid w:val="007A3530"/>
    <w:rsid w:val="007B57A6"/>
    <w:rsid w:val="0088199B"/>
    <w:rsid w:val="008D274E"/>
    <w:rsid w:val="00960174"/>
    <w:rsid w:val="00A9331D"/>
    <w:rsid w:val="00A97C2C"/>
    <w:rsid w:val="00AC2F10"/>
    <w:rsid w:val="00B739C6"/>
    <w:rsid w:val="00BB15A3"/>
    <w:rsid w:val="00D37CAC"/>
    <w:rsid w:val="00EC2F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174"/>
  </w:style>
  <w:style w:type="paragraph" w:styleId="Footer">
    <w:name w:val="footer"/>
    <w:basedOn w:val="Normal"/>
    <w:link w:val="FooterChar"/>
    <w:uiPriority w:val="99"/>
    <w:unhideWhenUsed/>
    <w:rsid w:val="009601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174"/>
  </w:style>
  <w:style w:type="table" w:styleId="TableGrid">
    <w:name w:val="Table Grid"/>
    <w:basedOn w:val="TableNormal"/>
    <w:uiPriority w:val="59"/>
    <w:rsid w:val="0096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1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174"/>
  </w:style>
  <w:style w:type="paragraph" w:styleId="Footer">
    <w:name w:val="footer"/>
    <w:basedOn w:val="Normal"/>
    <w:link w:val="FooterChar"/>
    <w:uiPriority w:val="99"/>
    <w:unhideWhenUsed/>
    <w:rsid w:val="009601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174"/>
  </w:style>
  <w:style w:type="table" w:styleId="TableGrid">
    <w:name w:val="Table Grid"/>
    <w:basedOn w:val="TableNormal"/>
    <w:uiPriority w:val="59"/>
    <w:rsid w:val="0096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1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Miina Härma Gümnaasium</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Agnes_</dc:creator>
  <cp:lastModifiedBy>Maire Piirimäe</cp:lastModifiedBy>
  <cp:revision>2</cp:revision>
  <dcterms:created xsi:type="dcterms:W3CDTF">2016-03-14T11:55:00Z</dcterms:created>
  <dcterms:modified xsi:type="dcterms:W3CDTF">2016-03-14T11:55:00Z</dcterms:modified>
</cp:coreProperties>
</file>